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D0" w:rsidRPr="00274347" w:rsidRDefault="008D6098" w:rsidP="0018489F">
      <w:pPr>
        <w:pStyle w:val="Textoindependiente"/>
        <w:ind w:left="-360" w:right="-342"/>
        <w:outlineLvl w:val="0"/>
        <w:rPr>
          <w:rFonts w:asciiTheme="minorHAnsi" w:hAnsiTheme="minorHAnsi" w:cstheme="minorHAnsi"/>
          <w:sz w:val="30"/>
          <w:szCs w:val="30"/>
        </w:rPr>
      </w:pPr>
      <w:proofErr w:type="gramStart"/>
      <w:r w:rsidRPr="00274347">
        <w:rPr>
          <w:rFonts w:asciiTheme="minorHAnsi" w:hAnsiTheme="minorHAnsi" w:cstheme="minorHAnsi"/>
          <w:sz w:val="30"/>
          <w:szCs w:val="30"/>
        </w:rPr>
        <w:t>SO</w:t>
      </w:r>
      <w:r w:rsidR="009B628D">
        <w:rPr>
          <w:rFonts w:asciiTheme="minorHAnsi" w:hAnsiTheme="minorHAnsi" w:cstheme="minorHAnsi"/>
          <w:sz w:val="30"/>
          <w:szCs w:val="30"/>
        </w:rPr>
        <w:t>LICITUD  PARA</w:t>
      </w:r>
      <w:proofErr w:type="gramEnd"/>
      <w:r w:rsidR="009B628D">
        <w:rPr>
          <w:rFonts w:asciiTheme="minorHAnsi" w:hAnsiTheme="minorHAnsi" w:cstheme="minorHAnsi"/>
          <w:sz w:val="30"/>
          <w:szCs w:val="30"/>
        </w:rPr>
        <w:t xml:space="preserve"> CURSAR ASIGNATURA</w:t>
      </w:r>
      <w:r w:rsidRPr="00274347">
        <w:rPr>
          <w:rFonts w:asciiTheme="minorHAnsi" w:hAnsiTheme="minorHAnsi" w:cstheme="minorHAnsi"/>
          <w:sz w:val="30"/>
          <w:szCs w:val="30"/>
        </w:rPr>
        <w:t xml:space="preserve"> EN CARACTER DE EXCEPCIÓN </w:t>
      </w:r>
      <w:r w:rsidR="00C40028">
        <w:rPr>
          <w:rFonts w:asciiTheme="minorHAnsi" w:hAnsiTheme="minorHAnsi" w:cstheme="minorHAnsi"/>
          <w:sz w:val="30"/>
          <w:szCs w:val="30"/>
        </w:rPr>
        <w:t>1</w:t>
      </w:r>
      <w:r w:rsidR="00274347" w:rsidRPr="00274347">
        <w:rPr>
          <w:rFonts w:asciiTheme="minorHAnsi" w:hAnsiTheme="minorHAnsi" w:cstheme="minorHAnsi"/>
          <w:sz w:val="30"/>
          <w:szCs w:val="30"/>
        </w:rPr>
        <w:t>°C -20</w:t>
      </w:r>
      <w:r w:rsidR="00C40028">
        <w:rPr>
          <w:rFonts w:asciiTheme="minorHAnsi" w:hAnsiTheme="minorHAnsi" w:cstheme="minorHAnsi"/>
          <w:sz w:val="30"/>
          <w:szCs w:val="30"/>
        </w:rPr>
        <w:t>20</w:t>
      </w:r>
    </w:p>
    <w:p w:rsidR="008D6098" w:rsidRPr="00274347" w:rsidRDefault="000861E2" w:rsidP="0018489F">
      <w:pPr>
        <w:pStyle w:val="Textoindependiente"/>
        <w:ind w:left="-360" w:right="-342"/>
        <w:outlineLvl w:val="0"/>
        <w:rPr>
          <w:rFonts w:asciiTheme="minorHAnsi" w:hAnsiTheme="minorHAnsi" w:cstheme="minorHAnsi"/>
          <w:sz w:val="30"/>
          <w:szCs w:val="30"/>
        </w:rPr>
      </w:pPr>
      <w:r w:rsidRPr="00274347">
        <w:rPr>
          <w:rFonts w:asciiTheme="minorHAnsi" w:hAnsiTheme="minorHAnsi" w:cstheme="minorHAnsi"/>
          <w:sz w:val="30"/>
          <w:szCs w:val="30"/>
        </w:rPr>
        <w:t xml:space="preserve">SOLO SE </w:t>
      </w:r>
      <w:r w:rsidR="008D6098" w:rsidRPr="00274347">
        <w:rPr>
          <w:rFonts w:asciiTheme="minorHAnsi" w:hAnsiTheme="minorHAnsi" w:cstheme="minorHAnsi"/>
          <w:sz w:val="30"/>
          <w:szCs w:val="30"/>
        </w:rPr>
        <w:t>ANALIZARÁN AQUELLAS SOLICITUDES:</w:t>
      </w:r>
    </w:p>
    <w:p w:rsidR="00EC2114" w:rsidRPr="00AE57D0" w:rsidRDefault="00EC2114" w:rsidP="0018489F">
      <w:pPr>
        <w:pStyle w:val="Textoindependiente"/>
        <w:ind w:left="-360" w:right="-342"/>
        <w:outlineLvl w:val="0"/>
        <w:rPr>
          <w:rFonts w:asciiTheme="minorHAnsi" w:hAnsiTheme="minorHAnsi" w:cstheme="minorHAnsi"/>
          <w:sz w:val="20"/>
          <w:szCs w:val="20"/>
        </w:rPr>
      </w:pPr>
    </w:p>
    <w:p w:rsidR="00AE57D0" w:rsidRPr="0021160E" w:rsidRDefault="008D6098" w:rsidP="00274347">
      <w:pPr>
        <w:pStyle w:val="Textoindependiente2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1160E">
        <w:rPr>
          <w:rFonts w:asciiTheme="minorHAnsi" w:hAnsiTheme="minorHAnsi" w:cstheme="minorHAnsi"/>
          <w:sz w:val="22"/>
          <w:szCs w:val="22"/>
        </w:rPr>
        <w:t xml:space="preserve">CUYO  JUSTIFICATIVO SEA </w:t>
      </w:r>
      <w:r w:rsidRPr="0021160E">
        <w:rPr>
          <w:rFonts w:asciiTheme="minorHAnsi" w:hAnsiTheme="minorHAnsi" w:cstheme="minorHAnsi"/>
          <w:i/>
          <w:sz w:val="22"/>
          <w:szCs w:val="22"/>
          <w:u w:val="single"/>
        </w:rPr>
        <w:t>EXCLUSIVAMENTE</w:t>
      </w:r>
    </w:p>
    <w:p w:rsidR="00AE57D0" w:rsidRPr="0021160E" w:rsidRDefault="008D6098" w:rsidP="00274347">
      <w:pPr>
        <w:pStyle w:val="Textoindependiente2"/>
        <w:numPr>
          <w:ilvl w:val="0"/>
          <w:numId w:val="6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1160E">
        <w:rPr>
          <w:rFonts w:asciiTheme="minorHAnsi" w:hAnsiTheme="minorHAnsi" w:cstheme="minorHAnsi"/>
          <w:sz w:val="22"/>
          <w:szCs w:val="22"/>
        </w:rPr>
        <w:t xml:space="preserve">POR RAZONES DE SALUD </w:t>
      </w:r>
      <w:r w:rsidR="002F3A58" w:rsidRPr="0021160E">
        <w:rPr>
          <w:rFonts w:asciiTheme="minorHAnsi" w:hAnsiTheme="minorHAnsi" w:cstheme="minorHAnsi"/>
          <w:sz w:val="22"/>
          <w:szCs w:val="22"/>
        </w:rPr>
        <w:t>(certificado visado por  el centro de salud de la universidad)</w:t>
      </w:r>
      <w:r w:rsidR="00B44D6D" w:rsidRPr="0021160E">
        <w:rPr>
          <w:rFonts w:asciiTheme="minorHAnsi" w:hAnsiTheme="minorHAnsi" w:cstheme="minorHAnsi"/>
          <w:sz w:val="22"/>
          <w:szCs w:val="22"/>
        </w:rPr>
        <w:t xml:space="preserve"> O</w:t>
      </w:r>
      <w:r w:rsidR="002F3A58" w:rsidRPr="0021160E">
        <w:rPr>
          <w:rFonts w:asciiTheme="minorHAnsi" w:hAnsiTheme="minorHAnsi" w:cstheme="minorHAnsi"/>
          <w:sz w:val="22"/>
          <w:szCs w:val="22"/>
        </w:rPr>
        <w:t xml:space="preserve"> </w:t>
      </w:r>
      <w:r w:rsidRPr="0021160E">
        <w:rPr>
          <w:rFonts w:asciiTheme="minorHAnsi" w:hAnsiTheme="minorHAnsi" w:cstheme="minorHAnsi"/>
          <w:sz w:val="22"/>
          <w:szCs w:val="22"/>
        </w:rPr>
        <w:t xml:space="preserve">DE UN FAMILIAR DIRECTO, </w:t>
      </w:r>
    </w:p>
    <w:p w:rsidR="00AE57D0" w:rsidRPr="0021160E" w:rsidRDefault="00AE57D0" w:rsidP="00274347">
      <w:pPr>
        <w:pStyle w:val="Textoindependiente2"/>
        <w:numPr>
          <w:ilvl w:val="0"/>
          <w:numId w:val="6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1160E">
        <w:rPr>
          <w:rFonts w:asciiTheme="minorHAnsi" w:hAnsiTheme="minorHAnsi" w:cstheme="minorHAnsi"/>
          <w:sz w:val="22"/>
          <w:szCs w:val="22"/>
        </w:rPr>
        <w:t>POR RAZONES</w:t>
      </w:r>
      <w:r w:rsidR="00354AC3" w:rsidRPr="0021160E">
        <w:rPr>
          <w:rFonts w:asciiTheme="minorHAnsi" w:hAnsiTheme="minorHAnsi" w:cstheme="minorHAnsi"/>
          <w:sz w:val="22"/>
          <w:szCs w:val="22"/>
        </w:rPr>
        <w:t xml:space="preserve"> DE TRABAJO, CON</w:t>
      </w:r>
      <w:r w:rsidR="008D6098" w:rsidRPr="0021160E">
        <w:rPr>
          <w:rFonts w:asciiTheme="minorHAnsi" w:hAnsiTheme="minorHAnsi" w:cstheme="minorHAnsi"/>
          <w:sz w:val="22"/>
          <w:szCs w:val="22"/>
        </w:rPr>
        <w:t xml:space="preserve"> PRESENTACIÓN DE L</w:t>
      </w:r>
      <w:r w:rsidR="00354AC3" w:rsidRPr="0021160E">
        <w:rPr>
          <w:rFonts w:asciiTheme="minorHAnsi" w:hAnsiTheme="minorHAnsi" w:cstheme="minorHAnsi"/>
          <w:sz w:val="22"/>
          <w:szCs w:val="22"/>
        </w:rPr>
        <w:t>A CERTIFICACIÓN de</w:t>
      </w:r>
      <w:r w:rsidR="00B44D6D" w:rsidRPr="0021160E">
        <w:rPr>
          <w:rFonts w:asciiTheme="minorHAnsi" w:hAnsiTheme="minorHAnsi" w:cstheme="minorHAnsi"/>
          <w:sz w:val="22"/>
          <w:szCs w:val="22"/>
        </w:rPr>
        <w:t>l</w:t>
      </w:r>
      <w:r w:rsidR="002F3A58" w:rsidRPr="0021160E">
        <w:rPr>
          <w:rFonts w:asciiTheme="minorHAnsi" w:hAnsiTheme="minorHAnsi" w:cstheme="minorHAnsi"/>
          <w:sz w:val="22"/>
          <w:szCs w:val="22"/>
        </w:rPr>
        <w:t xml:space="preserve"> periodo laboral (desde cuando trabaja y horario de trabajo)</w:t>
      </w:r>
      <w:r w:rsidRPr="0021160E">
        <w:rPr>
          <w:rFonts w:asciiTheme="minorHAnsi" w:hAnsiTheme="minorHAnsi" w:cstheme="minorHAnsi"/>
          <w:sz w:val="22"/>
          <w:szCs w:val="22"/>
        </w:rPr>
        <w:t>,</w:t>
      </w:r>
    </w:p>
    <w:p w:rsidR="000861E2" w:rsidRPr="0021160E" w:rsidRDefault="000861E2" w:rsidP="00274347">
      <w:pPr>
        <w:pStyle w:val="Textoindependiente2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AE57D0" w:rsidRPr="0021160E" w:rsidRDefault="00AE57D0" w:rsidP="00274347">
      <w:pPr>
        <w:pStyle w:val="Textoindependiente2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1160E">
        <w:rPr>
          <w:rFonts w:asciiTheme="minorHAnsi" w:hAnsiTheme="minorHAnsi" w:cstheme="minorHAnsi"/>
          <w:sz w:val="22"/>
          <w:szCs w:val="22"/>
        </w:rPr>
        <w:t xml:space="preserve">CUYA </w:t>
      </w:r>
      <w:r w:rsidR="008D6098" w:rsidRPr="0021160E">
        <w:rPr>
          <w:rFonts w:asciiTheme="minorHAnsi" w:hAnsiTheme="minorHAnsi" w:cstheme="minorHAnsi"/>
          <w:sz w:val="22"/>
          <w:szCs w:val="22"/>
          <w:u w:val="single"/>
        </w:rPr>
        <w:t>ÚNICA IRREGULARIDAD A CONSIDERAR SEA</w:t>
      </w:r>
      <w:r w:rsidRPr="0021160E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AE57D0" w:rsidRPr="0021160E" w:rsidRDefault="00354AC3" w:rsidP="00274347">
      <w:pPr>
        <w:pStyle w:val="Textoindependiente2"/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21160E">
        <w:rPr>
          <w:rFonts w:asciiTheme="minorHAnsi" w:hAnsiTheme="minorHAnsi" w:cstheme="minorHAnsi"/>
          <w:sz w:val="22"/>
          <w:szCs w:val="22"/>
        </w:rPr>
        <w:t xml:space="preserve">Para CORRELATIVA APROBADA: </w:t>
      </w:r>
      <w:r w:rsidR="008D6098" w:rsidRPr="0021160E">
        <w:rPr>
          <w:rFonts w:asciiTheme="minorHAnsi" w:hAnsiTheme="minorHAnsi" w:cstheme="minorHAnsi"/>
          <w:sz w:val="22"/>
          <w:szCs w:val="22"/>
        </w:rPr>
        <w:t xml:space="preserve">TENER REGULAR </w:t>
      </w:r>
      <w:r w:rsidRPr="0021160E">
        <w:rPr>
          <w:rFonts w:asciiTheme="minorHAnsi" w:hAnsiTheme="minorHAnsi" w:cstheme="minorHAnsi"/>
          <w:sz w:val="22"/>
          <w:szCs w:val="22"/>
        </w:rPr>
        <w:t>LA ASIGNATURA</w:t>
      </w:r>
      <w:r w:rsidR="00FC3E2D">
        <w:rPr>
          <w:rFonts w:asciiTheme="minorHAnsi" w:hAnsiTheme="minorHAnsi" w:cstheme="minorHAnsi"/>
          <w:sz w:val="22"/>
          <w:szCs w:val="22"/>
        </w:rPr>
        <w:t>.</w:t>
      </w:r>
    </w:p>
    <w:p w:rsidR="00354AC3" w:rsidRPr="0021160E" w:rsidRDefault="00354AC3" w:rsidP="00274347">
      <w:pPr>
        <w:pStyle w:val="Textoindependiente2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AE57D0" w:rsidRPr="0021160E" w:rsidRDefault="00354AC3" w:rsidP="00274347">
      <w:pPr>
        <w:pStyle w:val="Textoindependiente2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1160E">
        <w:rPr>
          <w:rFonts w:asciiTheme="minorHAnsi" w:hAnsiTheme="minorHAnsi" w:cstheme="minorHAnsi"/>
          <w:sz w:val="22"/>
          <w:szCs w:val="22"/>
        </w:rPr>
        <w:t>HABER CUMPLIDO CON CONDICIONALIDADES</w:t>
      </w:r>
      <w:r w:rsidR="00D93F83" w:rsidRPr="0021160E">
        <w:rPr>
          <w:rFonts w:asciiTheme="minorHAnsi" w:hAnsiTheme="minorHAnsi" w:cstheme="minorHAnsi"/>
          <w:sz w:val="22"/>
          <w:szCs w:val="22"/>
        </w:rPr>
        <w:t xml:space="preserve"> SOLICI</w:t>
      </w:r>
      <w:r w:rsidR="0079103F">
        <w:rPr>
          <w:rFonts w:asciiTheme="minorHAnsi" w:hAnsiTheme="minorHAnsi" w:cstheme="minorHAnsi"/>
          <w:sz w:val="22"/>
          <w:szCs w:val="22"/>
        </w:rPr>
        <w:t>TADAS PREVIAMENTE (si solicitó).</w:t>
      </w:r>
    </w:p>
    <w:p w:rsidR="00AE57D0" w:rsidRPr="0021160E" w:rsidRDefault="00AE57D0" w:rsidP="00274347">
      <w:pPr>
        <w:pStyle w:val="Textoindependiente2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D75333" w:rsidRDefault="00D75333" w:rsidP="00274347">
      <w:pPr>
        <w:pStyle w:val="Textoindependiente2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1160E">
        <w:rPr>
          <w:rFonts w:asciiTheme="minorHAnsi" w:hAnsiTheme="minorHAnsi" w:cstheme="minorHAnsi"/>
          <w:sz w:val="22"/>
          <w:szCs w:val="22"/>
        </w:rPr>
        <w:t xml:space="preserve">ACOMPAÑAR </w:t>
      </w:r>
      <w:r w:rsidR="00274347" w:rsidRPr="0021160E">
        <w:rPr>
          <w:rFonts w:asciiTheme="minorHAnsi" w:hAnsiTheme="minorHAnsi" w:cstheme="minorHAnsi"/>
          <w:sz w:val="22"/>
          <w:szCs w:val="22"/>
        </w:rPr>
        <w:t xml:space="preserve">SOLICITUD </w:t>
      </w:r>
      <w:r w:rsidRPr="0021160E">
        <w:rPr>
          <w:rFonts w:asciiTheme="minorHAnsi" w:hAnsiTheme="minorHAnsi" w:cstheme="minorHAnsi"/>
          <w:sz w:val="22"/>
          <w:szCs w:val="22"/>
        </w:rPr>
        <w:t xml:space="preserve">CON </w:t>
      </w:r>
      <w:r w:rsidR="00B44D6D" w:rsidRPr="0021160E">
        <w:rPr>
          <w:rFonts w:asciiTheme="minorHAnsi" w:hAnsiTheme="minorHAnsi" w:cstheme="minorHAnsi"/>
          <w:sz w:val="22"/>
          <w:szCs w:val="22"/>
        </w:rPr>
        <w:t>RENDIMIENTO</w:t>
      </w:r>
      <w:r w:rsidRPr="0021160E">
        <w:rPr>
          <w:rFonts w:asciiTheme="minorHAnsi" w:hAnsiTheme="minorHAnsi" w:cstheme="minorHAnsi"/>
          <w:sz w:val="22"/>
          <w:szCs w:val="22"/>
        </w:rPr>
        <w:t xml:space="preserve"> DE MATERIAS CURSADAS Y RENDIMIENTO ACADÉMICO </w:t>
      </w:r>
      <w:r w:rsidR="0079103F">
        <w:rPr>
          <w:rFonts w:asciiTheme="minorHAnsi" w:hAnsiTheme="minorHAnsi" w:cstheme="minorHAnsi"/>
          <w:sz w:val="22"/>
          <w:szCs w:val="22"/>
        </w:rPr>
        <w:t xml:space="preserve">COMPLETO </w:t>
      </w:r>
      <w:r w:rsidR="00AE57D0" w:rsidRPr="0021160E">
        <w:rPr>
          <w:rFonts w:asciiTheme="minorHAnsi" w:hAnsiTheme="minorHAnsi" w:cstheme="minorHAnsi"/>
          <w:sz w:val="22"/>
          <w:szCs w:val="22"/>
        </w:rPr>
        <w:t>(imprimir desde el SIAL</w:t>
      </w:r>
      <w:r w:rsidR="00AE57D0" w:rsidRPr="00354AC3">
        <w:rPr>
          <w:rFonts w:asciiTheme="minorHAnsi" w:hAnsiTheme="minorHAnsi" w:cstheme="minorHAnsi"/>
          <w:sz w:val="20"/>
          <w:szCs w:val="20"/>
        </w:rPr>
        <w:t>)</w:t>
      </w:r>
    </w:p>
    <w:p w:rsidR="00D75333" w:rsidRDefault="00D75333" w:rsidP="00274347">
      <w:pPr>
        <w:pStyle w:val="Prrafodelista"/>
        <w:ind w:left="426"/>
        <w:rPr>
          <w:rFonts w:asciiTheme="minorHAnsi" w:hAnsiTheme="minorHAnsi" w:cstheme="minorHAnsi"/>
          <w:sz w:val="20"/>
          <w:szCs w:val="20"/>
        </w:rPr>
      </w:pPr>
    </w:p>
    <w:p w:rsidR="00274347" w:rsidRPr="0021160E" w:rsidRDefault="00AE57D0" w:rsidP="00274347">
      <w:pPr>
        <w:pStyle w:val="Textoindependiente2"/>
        <w:ind w:left="-284" w:right="-567"/>
        <w:jc w:val="center"/>
        <w:rPr>
          <w:rFonts w:asciiTheme="minorHAnsi" w:hAnsiTheme="minorHAnsi" w:cstheme="minorHAnsi"/>
        </w:rPr>
      </w:pPr>
      <w:r w:rsidRPr="0021160E">
        <w:rPr>
          <w:rFonts w:asciiTheme="minorHAnsi" w:hAnsiTheme="minorHAnsi" w:cstheme="minorHAnsi"/>
          <w:u w:val="single"/>
        </w:rPr>
        <w:t>NO LLENAR</w:t>
      </w:r>
      <w:r w:rsidRPr="0021160E">
        <w:rPr>
          <w:rFonts w:asciiTheme="minorHAnsi" w:hAnsiTheme="minorHAnsi" w:cstheme="minorHAnsi"/>
        </w:rPr>
        <w:t xml:space="preserve"> EL PRESENTE FORMULARIO SI LAS CORRELATIVAS ESTÁN EN </w:t>
      </w:r>
      <w:r w:rsidRPr="0021160E">
        <w:rPr>
          <w:rFonts w:asciiTheme="minorHAnsi" w:hAnsiTheme="minorHAnsi" w:cstheme="minorHAnsi"/>
          <w:u w:val="single"/>
        </w:rPr>
        <w:t>CONDICIÓN DE LIBRE</w:t>
      </w:r>
      <w:r w:rsidRPr="0021160E">
        <w:rPr>
          <w:rFonts w:asciiTheme="minorHAnsi" w:hAnsiTheme="minorHAnsi" w:cstheme="minorHAnsi"/>
        </w:rPr>
        <w:t xml:space="preserve">, </w:t>
      </w:r>
    </w:p>
    <w:p w:rsidR="008D6098" w:rsidRPr="0021160E" w:rsidRDefault="00AE57D0" w:rsidP="00274347">
      <w:pPr>
        <w:pStyle w:val="Textoindependiente2"/>
        <w:ind w:left="-284" w:right="-567"/>
        <w:jc w:val="center"/>
        <w:rPr>
          <w:rFonts w:asciiTheme="minorHAnsi" w:hAnsiTheme="minorHAnsi" w:cstheme="minorHAnsi"/>
        </w:rPr>
      </w:pPr>
      <w:r w:rsidRPr="0021160E">
        <w:rPr>
          <w:rFonts w:asciiTheme="minorHAnsi" w:hAnsiTheme="minorHAnsi" w:cstheme="minorHAnsi"/>
        </w:rPr>
        <w:t>NO SE DAN EXCEPCIONALIDADES PARA ESTA CONDICIÓN</w:t>
      </w:r>
    </w:p>
    <w:p w:rsidR="00064094" w:rsidRPr="00AE57D0" w:rsidRDefault="00064094" w:rsidP="0018489F">
      <w:pPr>
        <w:pStyle w:val="Textoindependiente2"/>
        <w:jc w:val="both"/>
        <w:rPr>
          <w:rFonts w:asciiTheme="minorHAnsi" w:hAnsiTheme="minorHAnsi" w:cstheme="minorHAnsi"/>
          <w:sz w:val="20"/>
          <w:szCs w:val="20"/>
        </w:rPr>
      </w:pPr>
    </w:p>
    <w:p w:rsidR="008D6098" w:rsidRPr="0021160E" w:rsidRDefault="008D6098" w:rsidP="0018489F">
      <w:pPr>
        <w:pStyle w:val="Textoindependiente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1160E">
        <w:rPr>
          <w:rFonts w:asciiTheme="minorHAnsi" w:hAnsiTheme="minorHAnsi" w:cstheme="minorHAnsi"/>
          <w:sz w:val="22"/>
          <w:szCs w:val="22"/>
        </w:rPr>
        <w:t>Carrera</w:t>
      </w:r>
      <w:r w:rsidR="00EC4488" w:rsidRPr="0021160E">
        <w:rPr>
          <w:rFonts w:asciiTheme="minorHAnsi" w:hAnsiTheme="minorHAnsi" w:cstheme="minorHAnsi"/>
          <w:sz w:val="22"/>
          <w:szCs w:val="22"/>
        </w:rPr>
        <w:t>:</w:t>
      </w:r>
      <w:r w:rsidR="00D75333" w:rsidRPr="0021160E">
        <w:rPr>
          <w:rFonts w:asciiTheme="minorHAnsi" w:hAnsiTheme="minorHAnsi" w:cstheme="minorHAnsi"/>
          <w:sz w:val="22"/>
          <w:szCs w:val="22"/>
        </w:rPr>
        <w:t xml:space="preserve"> ……………………………………….</w:t>
      </w:r>
      <w:r w:rsidR="0021160E">
        <w:rPr>
          <w:rFonts w:asciiTheme="minorHAnsi" w:hAnsiTheme="minorHAnsi" w:cstheme="minorHAnsi"/>
          <w:sz w:val="22"/>
          <w:szCs w:val="22"/>
        </w:rPr>
        <w:t>……</w:t>
      </w:r>
      <w:r w:rsidR="0025251A" w:rsidRPr="0021160E">
        <w:rPr>
          <w:rFonts w:asciiTheme="minorHAnsi" w:hAnsiTheme="minorHAnsi" w:cstheme="minorHAnsi"/>
          <w:sz w:val="22"/>
          <w:szCs w:val="22"/>
        </w:rPr>
        <w:t>………</w:t>
      </w:r>
      <w:r w:rsidR="00B44D6D" w:rsidRPr="0021160E">
        <w:rPr>
          <w:rFonts w:asciiTheme="minorHAnsi" w:hAnsiTheme="minorHAnsi" w:cstheme="minorHAnsi"/>
          <w:sz w:val="22"/>
          <w:szCs w:val="22"/>
        </w:rPr>
        <w:t>…</w:t>
      </w:r>
      <w:r w:rsidR="00FC3E2D">
        <w:rPr>
          <w:rFonts w:asciiTheme="minorHAnsi" w:hAnsiTheme="minorHAnsi" w:cstheme="minorHAnsi"/>
          <w:sz w:val="22"/>
          <w:szCs w:val="22"/>
        </w:rPr>
        <w:t xml:space="preserve"> Plan de estudio (versión): …………  </w:t>
      </w:r>
      <w:r w:rsidR="005C7B58" w:rsidRPr="0021160E">
        <w:rPr>
          <w:rFonts w:asciiTheme="minorHAnsi" w:hAnsiTheme="minorHAnsi" w:cstheme="minorHAnsi"/>
          <w:sz w:val="22"/>
          <w:szCs w:val="22"/>
        </w:rPr>
        <w:t>A</w:t>
      </w:r>
      <w:r w:rsidRPr="0021160E">
        <w:rPr>
          <w:rFonts w:asciiTheme="minorHAnsi" w:hAnsiTheme="minorHAnsi" w:cstheme="minorHAnsi"/>
          <w:sz w:val="22"/>
          <w:szCs w:val="22"/>
        </w:rPr>
        <w:t>ño de ingreso</w:t>
      </w:r>
      <w:r w:rsidR="00AE2E8E">
        <w:rPr>
          <w:rFonts w:asciiTheme="minorHAnsi" w:hAnsiTheme="minorHAnsi" w:cstheme="minorHAnsi"/>
          <w:sz w:val="22"/>
          <w:szCs w:val="22"/>
        </w:rPr>
        <w:t>:</w:t>
      </w:r>
      <w:r w:rsidR="0021160E">
        <w:rPr>
          <w:rFonts w:asciiTheme="minorHAnsi" w:hAnsiTheme="minorHAnsi" w:cstheme="minorHAnsi"/>
          <w:sz w:val="22"/>
          <w:szCs w:val="22"/>
        </w:rPr>
        <w:t>……………..</w:t>
      </w:r>
    </w:p>
    <w:p w:rsidR="008D6098" w:rsidRPr="0021160E" w:rsidRDefault="008D6098" w:rsidP="0018489F">
      <w:pPr>
        <w:pStyle w:val="Textoindependiente2"/>
        <w:jc w:val="both"/>
        <w:rPr>
          <w:rFonts w:asciiTheme="minorHAnsi" w:hAnsiTheme="minorHAnsi" w:cstheme="minorHAnsi"/>
          <w:sz w:val="22"/>
          <w:szCs w:val="22"/>
        </w:rPr>
      </w:pPr>
    </w:p>
    <w:p w:rsidR="008D6098" w:rsidRPr="0021160E" w:rsidRDefault="008D6098" w:rsidP="0018489F">
      <w:pPr>
        <w:pStyle w:val="Textoindependiente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1160E">
        <w:rPr>
          <w:rFonts w:asciiTheme="minorHAnsi" w:hAnsiTheme="minorHAnsi" w:cstheme="minorHAnsi"/>
          <w:sz w:val="22"/>
          <w:szCs w:val="22"/>
        </w:rPr>
        <w:t>Apellido y nombre:......................................</w:t>
      </w:r>
      <w:r w:rsidR="0021160E">
        <w:rPr>
          <w:rFonts w:asciiTheme="minorHAnsi" w:hAnsiTheme="minorHAnsi" w:cstheme="minorHAnsi"/>
          <w:sz w:val="22"/>
          <w:szCs w:val="22"/>
        </w:rPr>
        <w:t>..........</w:t>
      </w:r>
      <w:r w:rsidR="00B44D6D" w:rsidRPr="0021160E">
        <w:rPr>
          <w:rFonts w:asciiTheme="minorHAnsi" w:hAnsiTheme="minorHAnsi" w:cstheme="minorHAnsi"/>
          <w:sz w:val="22"/>
          <w:szCs w:val="22"/>
        </w:rPr>
        <w:t>...............</w:t>
      </w:r>
      <w:r w:rsidR="0021160E">
        <w:rPr>
          <w:rFonts w:asciiTheme="minorHAnsi" w:hAnsiTheme="minorHAnsi" w:cstheme="minorHAnsi"/>
          <w:sz w:val="22"/>
          <w:szCs w:val="22"/>
        </w:rPr>
        <w:t>.........................</w:t>
      </w:r>
      <w:r w:rsidR="0025251A" w:rsidRPr="0021160E">
        <w:rPr>
          <w:rFonts w:asciiTheme="minorHAnsi" w:hAnsiTheme="minorHAnsi" w:cstheme="minorHAnsi"/>
          <w:sz w:val="22"/>
          <w:szCs w:val="22"/>
        </w:rPr>
        <w:t xml:space="preserve">  </w:t>
      </w:r>
      <w:r w:rsidRPr="0021160E">
        <w:rPr>
          <w:rFonts w:asciiTheme="minorHAnsi" w:hAnsiTheme="minorHAnsi" w:cstheme="minorHAnsi"/>
          <w:sz w:val="22"/>
          <w:szCs w:val="22"/>
        </w:rPr>
        <w:t>DNI: …………</w:t>
      </w:r>
      <w:r w:rsidR="00064094" w:rsidRPr="0021160E">
        <w:rPr>
          <w:rFonts w:asciiTheme="minorHAnsi" w:hAnsiTheme="minorHAnsi" w:cstheme="minorHAnsi"/>
          <w:sz w:val="22"/>
          <w:szCs w:val="22"/>
        </w:rPr>
        <w:t>……</w:t>
      </w:r>
      <w:r w:rsidR="0021160E">
        <w:rPr>
          <w:rFonts w:asciiTheme="minorHAnsi" w:hAnsiTheme="minorHAnsi" w:cstheme="minorHAnsi"/>
          <w:sz w:val="22"/>
          <w:szCs w:val="22"/>
        </w:rPr>
        <w:t>………..</w:t>
      </w:r>
    </w:p>
    <w:p w:rsidR="008D6098" w:rsidRPr="0021160E" w:rsidRDefault="008D6098" w:rsidP="0018489F">
      <w:pPr>
        <w:pStyle w:val="Textoindependiente2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064094" w:rsidRPr="0021160E" w:rsidRDefault="00EC2114" w:rsidP="0018489F">
      <w:pPr>
        <w:pStyle w:val="Textoindependiente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1160E">
        <w:rPr>
          <w:rFonts w:asciiTheme="minorHAnsi" w:hAnsiTheme="minorHAnsi" w:cstheme="minorHAnsi"/>
          <w:sz w:val="22"/>
          <w:szCs w:val="22"/>
        </w:rPr>
        <w:t xml:space="preserve">N° de </w:t>
      </w:r>
      <w:r w:rsidR="00064094" w:rsidRPr="0021160E">
        <w:rPr>
          <w:rFonts w:asciiTheme="minorHAnsi" w:hAnsiTheme="minorHAnsi" w:cstheme="minorHAnsi"/>
          <w:sz w:val="22"/>
          <w:szCs w:val="22"/>
        </w:rPr>
        <w:t>A</w:t>
      </w:r>
      <w:r w:rsidR="008D6098" w:rsidRPr="0021160E">
        <w:rPr>
          <w:rFonts w:asciiTheme="minorHAnsi" w:hAnsiTheme="minorHAnsi" w:cstheme="minorHAnsi"/>
          <w:sz w:val="22"/>
          <w:szCs w:val="22"/>
        </w:rPr>
        <w:t>signaturas aprobadas</w:t>
      </w:r>
      <w:r w:rsidR="00064094" w:rsidRPr="0021160E">
        <w:rPr>
          <w:rFonts w:asciiTheme="minorHAnsi" w:hAnsiTheme="minorHAnsi" w:cstheme="minorHAnsi"/>
          <w:sz w:val="22"/>
          <w:szCs w:val="22"/>
        </w:rPr>
        <w:t xml:space="preserve"> en la carrera</w:t>
      </w:r>
      <w:r w:rsidR="008D6098" w:rsidRPr="0021160E">
        <w:rPr>
          <w:rFonts w:asciiTheme="minorHAnsi" w:hAnsiTheme="minorHAnsi" w:cstheme="minorHAnsi"/>
          <w:sz w:val="22"/>
          <w:szCs w:val="22"/>
        </w:rPr>
        <w:t>:</w:t>
      </w:r>
      <w:r w:rsidR="0021160E">
        <w:rPr>
          <w:rFonts w:asciiTheme="minorHAnsi" w:hAnsiTheme="minorHAnsi" w:cstheme="minorHAnsi"/>
          <w:sz w:val="22"/>
          <w:szCs w:val="22"/>
        </w:rPr>
        <w:t>……………</w:t>
      </w:r>
      <w:r w:rsidR="0025251A" w:rsidRPr="0021160E">
        <w:rPr>
          <w:rFonts w:asciiTheme="minorHAnsi" w:hAnsiTheme="minorHAnsi" w:cstheme="minorHAnsi"/>
          <w:sz w:val="22"/>
          <w:szCs w:val="22"/>
        </w:rPr>
        <w:t xml:space="preserve">  </w:t>
      </w:r>
      <w:r w:rsidRPr="0021160E">
        <w:rPr>
          <w:rFonts w:asciiTheme="minorHAnsi" w:hAnsiTheme="minorHAnsi" w:cstheme="minorHAnsi"/>
          <w:sz w:val="22"/>
          <w:szCs w:val="22"/>
        </w:rPr>
        <w:t xml:space="preserve">N° de </w:t>
      </w:r>
      <w:r w:rsidR="00064094" w:rsidRPr="0021160E">
        <w:rPr>
          <w:rFonts w:asciiTheme="minorHAnsi" w:hAnsiTheme="minorHAnsi" w:cstheme="minorHAnsi"/>
          <w:sz w:val="22"/>
          <w:szCs w:val="22"/>
        </w:rPr>
        <w:t>Asignaturas regulares NO apr</w:t>
      </w:r>
      <w:r w:rsidRPr="0021160E">
        <w:rPr>
          <w:rFonts w:asciiTheme="minorHAnsi" w:hAnsiTheme="minorHAnsi" w:cstheme="minorHAnsi"/>
          <w:sz w:val="22"/>
          <w:szCs w:val="22"/>
        </w:rPr>
        <w:t>obadas:</w:t>
      </w:r>
      <w:r w:rsidR="00B44D6D" w:rsidRPr="0021160E">
        <w:rPr>
          <w:rFonts w:asciiTheme="minorHAnsi" w:hAnsiTheme="minorHAnsi" w:cstheme="minorHAnsi"/>
          <w:sz w:val="22"/>
          <w:szCs w:val="22"/>
        </w:rPr>
        <w:t xml:space="preserve"> ….</w:t>
      </w:r>
      <w:r w:rsidRPr="0021160E">
        <w:rPr>
          <w:rFonts w:asciiTheme="minorHAnsi" w:hAnsiTheme="minorHAnsi" w:cstheme="minorHAnsi"/>
          <w:sz w:val="22"/>
          <w:szCs w:val="22"/>
        </w:rPr>
        <w:t>………..</w:t>
      </w:r>
    </w:p>
    <w:p w:rsidR="00064094" w:rsidRPr="0021160E" w:rsidRDefault="00064094" w:rsidP="0018489F">
      <w:pPr>
        <w:pStyle w:val="Textoindependiente2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502D30" w:rsidRPr="0021160E" w:rsidRDefault="0018489F" w:rsidP="0018489F">
      <w:pPr>
        <w:pStyle w:val="Textoindependiente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1160E">
        <w:rPr>
          <w:rFonts w:asciiTheme="minorHAnsi" w:hAnsiTheme="minorHAnsi" w:cstheme="minorHAnsi"/>
          <w:sz w:val="22"/>
          <w:szCs w:val="22"/>
        </w:rPr>
        <w:t xml:space="preserve">Complete la </w:t>
      </w:r>
      <w:r w:rsidR="00D75333" w:rsidRPr="0021160E">
        <w:rPr>
          <w:rFonts w:asciiTheme="minorHAnsi" w:hAnsiTheme="minorHAnsi" w:cstheme="minorHAnsi"/>
          <w:sz w:val="22"/>
          <w:szCs w:val="22"/>
        </w:rPr>
        <w:t>Asignatura</w:t>
      </w:r>
      <w:r w:rsidR="00B44D6D" w:rsidRPr="0021160E">
        <w:rPr>
          <w:rFonts w:asciiTheme="minorHAnsi" w:hAnsiTheme="minorHAnsi" w:cstheme="minorHAnsi"/>
          <w:sz w:val="22"/>
          <w:szCs w:val="22"/>
        </w:rPr>
        <w:t xml:space="preserve"> </w:t>
      </w:r>
      <w:r w:rsidRPr="0021160E">
        <w:rPr>
          <w:rFonts w:asciiTheme="minorHAnsi" w:hAnsiTheme="minorHAnsi" w:cstheme="minorHAnsi"/>
          <w:sz w:val="22"/>
          <w:szCs w:val="22"/>
        </w:rPr>
        <w:t xml:space="preserve">por la </w:t>
      </w:r>
      <w:r w:rsidR="00D75333" w:rsidRPr="0021160E">
        <w:rPr>
          <w:rFonts w:asciiTheme="minorHAnsi" w:hAnsiTheme="minorHAnsi" w:cstheme="minorHAnsi"/>
          <w:sz w:val="22"/>
          <w:szCs w:val="22"/>
        </w:rPr>
        <w:t xml:space="preserve">que solicita inscripción </w:t>
      </w:r>
      <w:r w:rsidR="008D6098" w:rsidRPr="0021160E">
        <w:rPr>
          <w:rFonts w:asciiTheme="minorHAnsi" w:hAnsiTheme="minorHAnsi" w:cstheme="minorHAnsi"/>
          <w:sz w:val="22"/>
          <w:szCs w:val="22"/>
          <w:u w:val="single"/>
        </w:rPr>
        <w:t>en carácter de excepción</w:t>
      </w:r>
      <w:r w:rsidR="0002278F" w:rsidRPr="0021160E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D75333" w:rsidRPr="0021160E">
        <w:rPr>
          <w:rFonts w:asciiTheme="minorHAnsi" w:hAnsiTheme="minorHAnsi" w:cstheme="minorHAnsi"/>
          <w:sz w:val="22"/>
          <w:szCs w:val="22"/>
        </w:rPr>
        <w:t xml:space="preserve"> con </w:t>
      </w:r>
      <w:r w:rsidR="0025251A" w:rsidRPr="0021160E">
        <w:rPr>
          <w:rFonts w:asciiTheme="minorHAnsi" w:hAnsiTheme="minorHAnsi" w:cstheme="minorHAnsi"/>
          <w:sz w:val="22"/>
          <w:szCs w:val="22"/>
        </w:rPr>
        <w:t xml:space="preserve">su </w:t>
      </w:r>
      <w:r w:rsidR="00D75333" w:rsidRPr="0021160E">
        <w:rPr>
          <w:rFonts w:asciiTheme="minorHAnsi" w:hAnsiTheme="minorHAnsi" w:cstheme="minorHAnsi"/>
          <w:sz w:val="22"/>
          <w:szCs w:val="22"/>
        </w:rPr>
        <w:t>situación de</w:t>
      </w:r>
      <w:r w:rsidR="0002278F" w:rsidRPr="0021160E">
        <w:rPr>
          <w:rFonts w:asciiTheme="minorHAnsi" w:hAnsiTheme="minorHAnsi" w:cstheme="minorHAnsi"/>
          <w:sz w:val="22"/>
          <w:szCs w:val="22"/>
        </w:rPr>
        <w:t xml:space="preserve"> correlativas </w:t>
      </w:r>
    </w:p>
    <w:p w:rsidR="0002278F" w:rsidRPr="00AE57D0" w:rsidRDefault="0002278F" w:rsidP="0018489F">
      <w:pPr>
        <w:pStyle w:val="Textoindependiente2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06"/>
        <w:gridCol w:w="1056"/>
        <w:gridCol w:w="1410"/>
        <w:gridCol w:w="1425"/>
      </w:tblGrid>
      <w:tr w:rsidR="008D6098" w:rsidRPr="0021160E" w:rsidTr="000C30EE">
        <w:trPr>
          <w:cantSplit/>
          <w:trHeight w:val="455"/>
        </w:trPr>
        <w:tc>
          <w:tcPr>
            <w:tcW w:w="2338" w:type="dxa"/>
          </w:tcPr>
          <w:p w:rsidR="0002278F" w:rsidRPr="0021160E" w:rsidRDefault="008D6098" w:rsidP="0025251A">
            <w:pPr>
              <w:pStyle w:val="Textoindependient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60E">
              <w:rPr>
                <w:rFonts w:ascii="Arial" w:hAnsi="Arial" w:cs="Arial"/>
                <w:sz w:val="20"/>
                <w:szCs w:val="20"/>
              </w:rPr>
              <w:t>Asignatura</w:t>
            </w:r>
            <w:r w:rsidR="0025251A" w:rsidRPr="0021160E">
              <w:rPr>
                <w:rFonts w:ascii="Arial" w:hAnsi="Arial" w:cs="Arial"/>
                <w:sz w:val="20"/>
                <w:szCs w:val="20"/>
              </w:rPr>
              <w:t xml:space="preserve"> (nombre/Código)</w:t>
            </w:r>
          </w:p>
        </w:tc>
        <w:tc>
          <w:tcPr>
            <w:tcW w:w="4962" w:type="dxa"/>
            <w:gridSpan w:val="2"/>
          </w:tcPr>
          <w:p w:rsidR="0025251A" w:rsidRPr="0021160E" w:rsidRDefault="008D6098" w:rsidP="0018489F">
            <w:pPr>
              <w:pStyle w:val="Textoindependient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60E">
              <w:rPr>
                <w:rFonts w:ascii="Arial" w:hAnsi="Arial" w:cs="Arial"/>
                <w:sz w:val="20"/>
                <w:szCs w:val="20"/>
              </w:rPr>
              <w:t>Correlativa</w:t>
            </w:r>
            <w:r w:rsidR="0025251A" w:rsidRPr="0021160E">
              <w:rPr>
                <w:rFonts w:ascii="Arial" w:hAnsi="Arial" w:cs="Arial"/>
                <w:sz w:val="20"/>
                <w:szCs w:val="20"/>
              </w:rPr>
              <w:t xml:space="preserve"> (nombre/código)</w:t>
            </w:r>
          </w:p>
          <w:p w:rsidR="008D6098" w:rsidRPr="0021160E" w:rsidRDefault="008D6098" w:rsidP="00FC3E2D">
            <w:pPr>
              <w:pStyle w:val="Textoindependient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60E">
              <w:rPr>
                <w:rFonts w:ascii="Arial" w:hAnsi="Arial" w:cs="Arial"/>
                <w:sz w:val="20"/>
                <w:szCs w:val="20"/>
              </w:rPr>
              <w:t>regular que debería estar aprobada</w:t>
            </w:r>
            <w:r w:rsidR="0025251A" w:rsidRPr="0021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:rsidR="00502D30" w:rsidRPr="0021160E" w:rsidRDefault="0002278F" w:rsidP="0018489F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21160E">
              <w:rPr>
                <w:rFonts w:ascii="Arial" w:hAnsi="Arial" w:cs="Arial"/>
                <w:sz w:val="20"/>
                <w:szCs w:val="20"/>
              </w:rPr>
              <w:t>Regular</w:t>
            </w:r>
            <w:r w:rsidR="00EC2114" w:rsidRPr="0021160E">
              <w:rPr>
                <w:rFonts w:ascii="Arial" w:hAnsi="Arial" w:cs="Arial"/>
                <w:sz w:val="20"/>
                <w:szCs w:val="20"/>
              </w:rPr>
              <w:t xml:space="preserve">izada </w:t>
            </w:r>
          </w:p>
          <w:p w:rsidR="0002278F" w:rsidRPr="0021160E" w:rsidRDefault="0018489F" w:rsidP="0018489F">
            <w:pPr>
              <w:pStyle w:val="Textoindependiente2"/>
              <w:rPr>
                <w:rFonts w:ascii="Arial" w:hAnsi="Arial" w:cs="Arial"/>
                <w:sz w:val="20"/>
                <w:szCs w:val="20"/>
              </w:rPr>
            </w:pPr>
            <w:r w:rsidRPr="0021160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02278F" w:rsidRPr="0021160E">
              <w:rPr>
                <w:rFonts w:ascii="Arial" w:hAnsi="Arial" w:cs="Arial"/>
                <w:sz w:val="20"/>
                <w:szCs w:val="20"/>
              </w:rPr>
              <w:t>Cuat</w:t>
            </w:r>
            <w:proofErr w:type="spellEnd"/>
            <w:r w:rsidR="0002278F" w:rsidRPr="0021160E">
              <w:rPr>
                <w:rFonts w:ascii="Arial" w:hAnsi="Arial" w:cs="Arial"/>
                <w:sz w:val="20"/>
                <w:szCs w:val="20"/>
              </w:rPr>
              <w:t>.</w:t>
            </w:r>
            <w:r w:rsidR="002F3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60E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02278F" w:rsidRPr="0021160E">
              <w:rPr>
                <w:rFonts w:ascii="Arial" w:hAnsi="Arial" w:cs="Arial"/>
                <w:sz w:val="20"/>
                <w:szCs w:val="20"/>
              </w:rPr>
              <w:t>año</w:t>
            </w:r>
            <w:r w:rsidRPr="002116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25" w:type="dxa"/>
          </w:tcPr>
          <w:p w:rsidR="008D6098" w:rsidRPr="0021160E" w:rsidRDefault="008D6098" w:rsidP="0018489F">
            <w:pPr>
              <w:pStyle w:val="Textoindependient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60E">
              <w:rPr>
                <w:rFonts w:ascii="Arial" w:hAnsi="Arial" w:cs="Arial"/>
                <w:sz w:val="20"/>
                <w:szCs w:val="20"/>
              </w:rPr>
              <w:t>N° de veces que se rindió:</w:t>
            </w:r>
          </w:p>
        </w:tc>
      </w:tr>
      <w:tr w:rsidR="008D6098" w:rsidRPr="0021160E" w:rsidTr="000C30EE">
        <w:trPr>
          <w:cantSplit/>
          <w:trHeight w:val="266"/>
        </w:trPr>
        <w:tc>
          <w:tcPr>
            <w:tcW w:w="2338" w:type="dxa"/>
            <w:vMerge w:val="restart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</w:tcPr>
          <w:p w:rsidR="008D6098" w:rsidRPr="0021160E" w:rsidRDefault="000C30EE" w:rsidP="00D93F83">
            <w:pPr>
              <w:pStyle w:val="Textoindependiente2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1160E">
              <w:rPr>
                <w:rFonts w:ascii="Arial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1056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098" w:rsidRPr="0021160E" w:rsidTr="000C30EE">
        <w:trPr>
          <w:cantSplit/>
          <w:trHeight w:val="140"/>
        </w:trPr>
        <w:tc>
          <w:tcPr>
            <w:tcW w:w="2338" w:type="dxa"/>
            <w:vMerge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</w:tcPr>
          <w:p w:rsidR="008D6098" w:rsidRPr="0021160E" w:rsidRDefault="000C30EE" w:rsidP="00D93F83">
            <w:pPr>
              <w:pStyle w:val="Textoindependiente2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1160E">
              <w:rPr>
                <w:rFonts w:ascii="Arial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1056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098" w:rsidRPr="0021160E" w:rsidTr="000C30EE">
        <w:trPr>
          <w:cantSplit/>
          <w:trHeight w:val="140"/>
        </w:trPr>
        <w:tc>
          <w:tcPr>
            <w:tcW w:w="2338" w:type="dxa"/>
            <w:vMerge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</w:tcPr>
          <w:p w:rsidR="008D6098" w:rsidRPr="0021160E" w:rsidRDefault="000C30EE" w:rsidP="00D93F83">
            <w:pPr>
              <w:pStyle w:val="Textoindependiente2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1160E">
              <w:rPr>
                <w:rFonts w:ascii="Arial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1056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098" w:rsidRPr="0021160E" w:rsidTr="000C30EE">
        <w:trPr>
          <w:cantSplit/>
          <w:trHeight w:val="234"/>
        </w:trPr>
        <w:tc>
          <w:tcPr>
            <w:tcW w:w="2338" w:type="dxa"/>
            <w:vMerge w:val="restart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</w:tcPr>
          <w:p w:rsidR="008D6098" w:rsidRPr="0021160E" w:rsidRDefault="000C30EE" w:rsidP="00D93F83">
            <w:pPr>
              <w:pStyle w:val="Textoindependiente2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1160E">
              <w:rPr>
                <w:rFonts w:ascii="Arial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1056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098" w:rsidRPr="0021160E" w:rsidTr="000C30EE">
        <w:trPr>
          <w:cantSplit/>
          <w:trHeight w:val="140"/>
        </w:trPr>
        <w:tc>
          <w:tcPr>
            <w:tcW w:w="2338" w:type="dxa"/>
            <w:vMerge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</w:tcPr>
          <w:p w:rsidR="008D6098" w:rsidRPr="0021160E" w:rsidRDefault="000C30EE" w:rsidP="00D93F83">
            <w:pPr>
              <w:pStyle w:val="Textoindependiente2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1160E">
              <w:rPr>
                <w:rFonts w:ascii="Arial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1056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098" w:rsidRPr="0021160E" w:rsidTr="000C30EE">
        <w:trPr>
          <w:cantSplit/>
          <w:trHeight w:val="140"/>
        </w:trPr>
        <w:tc>
          <w:tcPr>
            <w:tcW w:w="2338" w:type="dxa"/>
            <w:vMerge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</w:tcPr>
          <w:p w:rsidR="008D6098" w:rsidRPr="0021160E" w:rsidRDefault="000C30EE" w:rsidP="00D93F83">
            <w:pPr>
              <w:pStyle w:val="Textoindependiente2"/>
              <w:spacing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1160E">
              <w:rPr>
                <w:rFonts w:ascii="Arial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1056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:rsidR="008D6098" w:rsidRPr="0021160E" w:rsidRDefault="008D6098" w:rsidP="000C30EE">
            <w:pPr>
              <w:pStyle w:val="Textoindependiente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251A" w:rsidRDefault="0025251A" w:rsidP="0025251A">
      <w:pPr>
        <w:pStyle w:val="Textoindependiente2"/>
        <w:jc w:val="both"/>
        <w:rPr>
          <w:rFonts w:asciiTheme="minorHAnsi" w:hAnsiTheme="minorHAnsi" w:cstheme="minorHAnsi"/>
          <w:sz w:val="20"/>
          <w:szCs w:val="20"/>
        </w:rPr>
      </w:pPr>
    </w:p>
    <w:p w:rsidR="008D6098" w:rsidRDefault="007A1606" w:rsidP="00D93F83">
      <w:pPr>
        <w:pStyle w:val="Textoindependiente2"/>
        <w:jc w:val="center"/>
        <w:rPr>
          <w:rFonts w:asciiTheme="minorHAnsi" w:hAnsiTheme="minorHAnsi" w:cstheme="minorHAnsi"/>
          <w:sz w:val="20"/>
          <w:szCs w:val="20"/>
        </w:rPr>
      </w:pPr>
      <w:r w:rsidRPr="00AE57D0">
        <w:rPr>
          <w:rFonts w:asciiTheme="minorHAnsi" w:hAnsiTheme="minorHAnsi" w:cstheme="minorHAnsi"/>
          <w:sz w:val="20"/>
          <w:szCs w:val="20"/>
        </w:rPr>
        <w:t>JUSTIFIQUE AL DORSO EL MOTIVO DE SU</w:t>
      </w:r>
      <w:r w:rsidR="0025251A">
        <w:rPr>
          <w:rFonts w:asciiTheme="minorHAnsi" w:hAnsiTheme="minorHAnsi" w:cstheme="minorHAnsi"/>
          <w:sz w:val="20"/>
          <w:szCs w:val="20"/>
        </w:rPr>
        <w:t xml:space="preserve"> PEDIDO Y ADJUNTE CERTIFICACIÓN</w:t>
      </w:r>
      <w:r w:rsidRPr="00AE57D0">
        <w:rPr>
          <w:rFonts w:asciiTheme="minorHAnsi" w:hAnsiTheme="minorHAnsi" w:cstheme="minorHAnsi"/>
          <w:sz w:val="20"/>
          <w:szCs w:val="20"/>
        </w:rPr>
        <w:t>CORRESPONDIENTE</w:t>
      </w:r>
      <w:r w:rsidR="00360AEC" w:rsidRPr="00AE57D0">
        <w:rPr>
          <w:rFonts w:asciiTheme="minorHAnsi" w:hAnsiTheme="minorHAnsi" w:cstheme="minorHAnsi"/>
          <w:sz w:val="20"/>
          <w:szCs w:val="20"/>
        </w:rPr>
        <w:t>.</w:t>
      </w:r>
    </w:p>
    <w:p w:rsidR="0025251A" w:rsidRPr="00AE57D0" w:rsidRDefault="0025251A" w:rsidP="0025251A">
      <w:pPr>
        <w:pStyle w:val="Textoindependiente2"/>
        <w:jc w:val="both"/>
        <w:rPr>
          <w:rFonts w:asciiTheme="minorHAnsi" w:hAnsiTheme="minorHAnsi" w:cstheme="minorHAnsi"/>
          <w:sz w:val="20"/>
          <w:szCs w:val="20"/>
        </w:rPr>
      </w:pPr>
    </w:p>
    <w:p w:rsidR="004759A5" w:rsidRDefault="0018489F" w:rsidP="0018489F">
      <w:pPr>
        <w:pStyle w:val="Textoindependiente2"/>
        <w:jc w:val="both"/>
        <w:outlineLvl w:val="0"/>
        <w:rPr>
          <w:rFonts w:asciiTheme="minorHAnsi" w:hAnsiTheme="minorHAnsi" w:cstheme="minorHAnsi"/>
          <w:b w:val="0"/>
          <w:sz w:val="22"/>
          <w:szCs w:val="20"/>
        </w:rPr>
      </w:pPr>
      <w:r w:rsidRPr="0018489F">
        <w:rPr>
          <w:rFonts w:asciiTheme="minorHAnsi" w:hAnsiTheme="minorHAnsi" w:cstheme="minorHAnsi"/>
          <w:sz w:val="22"/>
          <w:szCs w:val="20"/>
          <w:u w:val="single"/>
        </w:rPr>
        <w:t>ACLARACIÓN</w:t>
      </w:r>
      <w:r w:rsidR="00B44D6D">
        <w:rPr>
          <w:rFonts w:asciiTheme="minorHAnsi" w:hAnsiTheme="minorHAnsi" w:cstheme="minorHAnsi"/>
          <w:sz w:val="22"/>
          <w:szCs w:val="20"/>
          <w:u w:val="single"/>
        </w:rPr>
        <w:t xml:space="preserve">: 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Se informa </w:t>
      </w:r>
      <w:proofErr w:type="gramStart"/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>que</w:t>
      </w:r>
      <w:proofErr w:type="gramEnd"/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 de ser </w:t>
      </w:r>
      <w:r w:rsidRPr="00D93F83">
        <w:rPr>
          <w:rFonts w:asciiTheme="minorHAnsi" w:hAnsiTheme="minorHAnsi" w:cstheme="minorHAnsi"/>
          <w:b w:val="0"/>
          <w:sz w:val="22"/>
          <w:szCs w:val="20"/>
          <w:u w:val="single"/>
        </w:rPr>
        <w:t>o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  <w:u w:val="single"/>
        </w:rPr>
        <w:t>torgada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 la </w:t>
      </w:r>
      <w:r w:rsidRPr="00D93F83">
        <w:rPr>
          <w:rFonts w:asciiTheme="minorHAnsi" w:hAnsiTheme="minorHAnsi" w:cstheme="minorHAnsi"/>
          <w:b w:val="0"/>
          <w:sz w:val="22"/>
          <w:szCs w:val="20"/>
        </w:rPr>
        <w:t>excepcionalidad,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 se </w:t>
      </w:r>
      <w:r w:rsidR="001F7DC2">
        <w:rPr>
          <w:rFonts w:asciiTheme="minorHAnsi" w:hAnsiTheme="minorHAnsi" w:cstheme="minorHAnsi"/>
          <w:b w:val="0"/>
          <w:sz w:val="22"/>
          <w:szCs w:val="20"/>
        </w:rPr>
        <w:t>vencerá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 </w:t>
      </w:r>
      <w:r w:rsidR="001F7DC2">
        <w:rPr>
          <w:rFonts w:asciiTheme="minorHAnsi" w:hAnsiTheme="minorHAnsi" w:cstheme="minorHAnsi"/>
          <w:b w:val="0"/>
          <w:sz w:val="22"/>
          <w:szCs w:val="20"/>
        </w:rPr>
        <w:t xml:space="preserve">en 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el </w:t>
      </w:r>
      <w:r w:rsidR="002F3078">
        <w:rPr>
          <w:rFonts w:asciiTheme="minorHAnsi" w:hAnsiTheme="minorHAnsi" w:cstheme="minorHAnsi"/>
          <w:b w:val="0"/>
          <w:sz w:val="22"/>
          <w:szCs w:val="20"/>
        </w:rPr>
        <w:t>TERCER</w:t>
      </w:r>
      <w:r w:rsidRPr="00D93F83">
        <w:rPr>
          <w:rFonts w:asciiTheme="minorHAnsi" w:hAnsiTheme="minorHAnsi" w:cstheme="minorHAnsi"/>
          <w:b w:val="0"/>
          <w:sz w:val="22"/>
          <w:szCs w:val="20"/>
        </w:rPr>
        <w:t xml:space="preserve"> llamado 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del </w:t>
      </w:r>
      <w:r w:rsidR="00C40028">
        <w:rPr>
          <w:rFonts w:asciiTheme="minorHAnsi" w:hAnsiTheme="minorHAnsi" w:cstheme="minorHAnsi"/>
          <w:b w:val="0"/>
          <w:sz w:val="22"/>
          <w:szCs w:val="20"/>
        </w:rPr>
        <w:t>Julio</w:t>
      </w:r>
      <w:r w:rsidR="001F7DC2">
        <w:rPr>
          <w:rFonts w:asciiTheme="minorHAnsi" w:hAnsiTheme="minorHAnsi" w:cstheme="minorHAnsi"/>
          <w:b w:val="0"/>
          <w:sz w:val="22"/>
          <w:szCs w:val="20"/>
        </w:rPr>
        <w:t>-</w:t>
      </w:r>
      <w:r w:rsidR="00C40028">
        <w:rPr>
          <w:rFonts w:asciiTheme="minorHAnsi" w:hAnsiTheme="minorHAnsi" w:cstheme="minorHAnsi"/>
          <w:b w:val="0"/>
          <w:sz w:val="22"/>
          <w:szCs w:val="20"/>
        </w:rPr>
        <w:t>Agosto</w:t>
      </w:r>
      <w:bookmarkStart w:id="0" w:name="_GoBack"/>
      <w:bookmarkEnd w:id="0"/>
      <w:r w:rsidR="00FC3E2D">
        <w:rPr>
          <w:rFonts w:asciiTheme="minorHAnsi" w:hAnsiTheme="minorHAnsi" w:cstheme="minorHAnsi"/>
          <w:b w:val="0"/>
          <w:sz w:val="22"/>
          <w:szCs w:val="20"/>
        </w:rPr>
        <w:t xml:space="preserve"> 20</w:t>
      </w:r>
      <w:r w:rsidR="005210E5">
        <w:rPr>
          <w:rFonts w:asciiTheme="minorHAnsi" w:hAnsiTheme="minorHAnsi" w:cstheme="minorHAnsi"/>
          <w:b w:val="0"/>
          <w:sz w:val="22"/>
          <w:szCs w:val="20"/>
        </w:rPr>
        <w:t>20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. Finalizado este plazo el </w:t>
      </w:r>
      <w:r w:rsidR="00432A97" w:rsidRPr="00D93F83">
        <w:rPr>
          <w:rFonts w:asciiTheme="minorHAnsi" w:hAnsiTheme="minorHAnsi" w:cstheme="minorHAnsi"/>
          <w:b w:val="0"/>
          <w:sz w:val="22"/>
          <w:szCs w:val="20"/>
        </w:rPr>
        <w:t xml:space="preserve">estudiante 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que </w:t>
      </w:r>
      <w:r w:rsidR="007C3C3D" w:rsidRPr="00D93F83">
        <w:rPr>
          <w:rFonts w:asciiTheme="minorHAnsi" w:hAnsiTheme="minorHAnsi" w:cstheme="minorHAnsi"/>
          <w:b w:val="0"/>
          <w:sz w:val="22"/>
          <w:szCs w:val="20"/>
          <w:u w:val="single"/>
        </w:rPr>
        <w:t>NO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  <w:u w:val="single"/>
        </w:rPr>
        <w:t xml:space="preserve"> haya regularizado su situación de correlatividades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>, se le asignará la condición</w:t>
      </w:r>
      <w:r w:rsidR="00B44D6D">
        <w:rPr>
          <w:rFonts w:asciiTheme="minorHAnsi" w:hAnsiTheme="minorHAnsi" w:cstheme="minorHAnsi"/>
          <w:b w:val="0"/>
          <w:sz w:val="22"/>
          <w:szCs w:val="20"/>
        </w:rPr>
        <w:t xml:space="preserve"> 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de </w:t>
      </w:r>
      <w:r w:rsidRPr="00B44D6D">
        <w:rPr>
          <w:rFonts w:asciiTheme="minorHAnsi" w:hAnsiTheme="minorHAnsi" w:cstheme="minorHAnsi"/>
          <w:b w:val="0"/>
          <w:sz w:val="22"/>
          <w:szCs w:val="20"/>
          <w:u w:val="single"/>
        </w:rPr>
        <w:t>LIBRE NO CUMPLIÓ</w:t>
      </w:r>
      <w:r w:rsidR="00B44D6D" w:rsidRPr="00B44D6D">
        <w:rPr>
          <w:rFonts w:asciiTheme="minorHAnsi" w:hAnsiTheme="minorHAnsi" w:cstheme="minorHAnsi"/>
          <w:b w:val="0"/>
          <w:sz w:val="22"/>
          <w:szCs w:val="20"/>
        </w:rPr>
        <w:t xml:space="preserve"> 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>en la asignat</w:t>
      </w:r>
      <w:r w:rsidR="00D93F83">
        <w:rPr>
          <w:rFonts w:asciiTheme="minorHAnsi" w:hAnsiTheme="minorHAnsi" w:cstheme="minorHAnsi"/>
          <w:b w:val="0"/>
          <w:sz w:val="22"/>
          <w:szCs w:val="20"/>
        </w:rPr>
        <w:t xml:space="preserve">ura que cursó como condicional. </w:t>
      </w:r>
    </w:p>
    <w:p w:rsidR="00FC3E2D" w:rsidRPr="00D93F83" w:rsidRDefault="00FC3E2D" w:rsidP="0018489F">
      <w:pPr>
        <w:pStyle w:val="Textoindependiente2"/>
        <w:jc w:val="both"/>
        <w:outlineLvl w:val="0"/>
        <w:rPr>
          <w:rFonts w:asciiTheme="minorHAnsi" w:hAnsiTheme="minorHAnsi" w:cstheme="minorHAnsi"/>
          <w:b w:val="0"/>
          <w:sz w:val="20"/>
          <w:szCs w:val="20"/>
        </w:rPr>
      </w:pPr>
    </w:p>
    <w:p w:rsidR="00D93F83" w:rsidRDefault="00FC3E2D" w:rsidP="0018489F">
      <w:pPr>
        <w:pStyle w:val="Textoindependiente2"/>
        <w:jc w:val="both"/>
        <w:outlineLvl w:val="0"/>
        <w:rPr>
          <w:rFonts w:asciiTheme="minorHAnsi" w:hAnsiTheme="minorHAnsi" w:cstheme="minorHAnsi"/>
          <w:b w:val="0"/>
          <w:sz w:val="22"/>
          <w:szCs w:val="20"/>
        </w:rPr>
      </w:pPr>
      <w:r w:rsidRPr="00FC3E2D">
        <w:rPr>
          <w:rFonts w:asciiTheme="minorHAnsi" w:hAnsiTheme="minorHAnsi" w:cstheme="minorHAnsi"/>
          <w:sz w:val="22"/>
          <w:szCs w:val="20"/>
        </w:rPr>
        <w:t>IMPORTANTE:</w:t>
      </w:r>
      <w:r>
        <w:rPr>
          <w:rFonts w:asciiTheme="minorHAnsi" w:hAnsiTheme="minorHAnsi" w:cstheme="minorHAnsi"/>
          <w:b w:val="0"/>
          <w:sz w:val="22"/>
          <w:szCs w:val="20"/>
        </w:rPr>
        <w:t xml:space="preserve"> </w:t>
      </w:r>
      <w:r w:rsidR="0018489F" w:rsidRPr="00D93F83">
        <w:rPr>
          <w:rFonts w:asciiTheme="minorHAnsi" w:hAnsiTheme="minorHAnsi" w:cstheme="minorHAnsi"/>
          <w:b w:val="0"/>
          <w:sz w:val="22"/>
          <w:szCs w:val="20"/>
        </w:rPr>
        <w:t>U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>na vez q</w:t>
      </w:r>
      <w:r w:rsidR="0018489F" w:rsidRPr="00D93F83">
        <w:rPr>
          <w:rFonts w:asciiTheme="minorHAnsi" w:hAnsiTheme="minorHAnsi" w:cstheme="minorHAnsi"/>
          <w:b w:val="0"/>
          <w:sz w:val="22"/>
          <w:szCs w:val="20"/>
        </w:rPr>
        <w:t>ue haya aprobado las asignaturas</w:t>
      </w:r>
      <w:r w:rsidR="004759A5" w:rsidRPr="00D93F83">
        <w:rPr>
          <w:rFonts w:asciiTheme="minorHAnsi" w:hAnsiTheme="minorHAnsi" w:cstheme="minorHAnsi"/>
          <w:b w:val="0"/>
          <w:sz w:val="22"/>
          <w:szCs w:val="20"/>
        </w:rPr>
        <w:t xml:space="preserve"> que adeudaba</w:t>
      </w:r>
      <w:r w:rsidR="000861E2" w:rsidRPr="00D93F83">
        <w:rPr>
          <w:rFonts w:asciiTheme="minorHAnsi" w:hAnsiTheme="minorHAnsi" w:cstheme="minorHAnsi"/>
          <w:b w:val="0"/>
          <w:sz w:val="22"/>
          <w:szCs w:val="20"/>
        </w:rPr>
        <w:t>, deberá presentarse en Reg</w:t>
      </w:r>
      <w:r w:rsidR="0018489F" w:rsidRPr="00D93F83">
        <w:rPr>
          <w:rFonts w:asciiTheme="minorHAnsi" w:hAnsiTheme="minorHAnsi" w:cstheme="minorHAnsi"/>
          <w:b w:val="0"/>
          <w:sz w:val="22"/>
          <w:szCs w:val="20"/>
        </w:rPr>
        <w:t>istro de Alumnos de la Facultad</w:t>
      </w:r>
      <w:r w:rsidR="000861E2" w:rsidRPr="00D93F83">
        <w:rPr>
          <w:rFonts w:asciiTheme="minorHAnsi" w:hAnsiTheme="minorHAnsi" w:cstheme="minorHAnsi"/>
          <w:b w:val="0"/>
          <w:sz w:val="22"/>
          <w:szCs w:val="20"/>
        </w:rPr>
        <w:t xml:space="preserve"> para informar </w:t>
      </w:r>
      <w:r w:rsidR="00844412" w:rsidRPr="00D93F83">
        <w:rPr>
          <w:rFonts w:asciiTheme="minorHAnsi" w:hAnsiTheme="minorHAnsi" w:cstheme="minorHAnsi"/>
          <w:b w:val="0"/>
          <w:sz w:val="22"/>
          <w:szCs w:val="20"/>
        </w:rPr>
        <w:t xml:space="preserve">esta </w:t>
      </w:r>
      <w:r w:rsidR="000861E2" w:rsidRPr="00D93F83">
        <w:rPr>
          <w:rFonts w:asciiTheme="minorHAnsi" w:hAnsiTheme="minorHAnsi" w:cstheme="minorHAnsi"/>
          <w:b w:val="0"/>
          <w:sz w:val="22"/>
          <w:szCs w:val="20"/>
        </w:rPr>
        <w:t>situación</w:t>
      </w:r>
      <w:r w:rsidR="00844412" w:rsidRPr="00D93F83">
        <w:rPr>
          <w:rFonts w:asciiTheme="minorHAnsi" w:hAnsiTheme="minorHAnsi" w:cstheme="minorHAnsi"/>
          <w:b w:val="0"/>
          <w:sz w:val="22"/>
          <w:szCs w:val="20"/>
        </w:rPr>
        <w:t xml:space="preserve">, </w:t>
      </w:r>
      <w:r w:rsidR="000861E2" w:rsidRPr="00D93F83">
        <w:rPr>
          <w:rFonts w:asciiTheme="minorHAnsi" w:hAnsiTheme="minorHAnsi" w:cstheme="minorHAnsi"/>
          <w:b w:val="0"/>
          <w:sz w:val="22"/>
          <w:szCs w:val="20"/>
        </w:rPr>
        <w:t>de modo que se pueda cargar la</w:t>
      </w:r>
      <w:r w:rsidR="00B44D6D">
        <w:rPr>
          <w:rFonts w:asciiTheme="minorHAnsi" w:hAnsiTheme="minorHAnsi" w:cstheme="minorHAnsi"/>
          <w:b w:val="0"/>
          <w:sz w:val="22"/>
          <w:szCs w:val="20"/>
        </w:rPr>
        <w:t xml:space="preserve"> </w:t>
      </w:r>
      <w:r w:rsidR="000861E2" w:rsidRPr="00D93F83">
        <w:rPr>
          <w:rFonts w:asciiTheme="minorHAnsi" w:hAnsiTheme="minorHAnsi" w:cstheme="minorHAnsi"/>
          <w:b w:val="0"/>
          <w:sz w:val="22"/>
          <w:szCs w:val="20"/>
        </w:rPr>
        <w:t xml:space="preserve">condición </w:t>
      </w:r>
      <w:r w:rsidR="0018489F" w:rsidRPr="00D93F83">
        <w:rPr>
          <w:rFonts w:asciiTheme="minorHAnsi" w:hAnsiTheme="minorHAnsi" w:cstheme="minorHAnsi"/>
          <w:b w:val="0"/>
          <w:sz w:val="22"/>
          <w:szCs w:val="20"/>
        </w:rPr>
        <w:t>REGULAR de la materia que CURSÓ CON</w:t>
      </w:r>
      <w:r w:rsidR="000861E2" w:rsidRPr="00D93F83">
        <w:rPr>
          <w:rFonts w:asciiTheme="minorHAnsi" w:hAnsiTheme="minorHAnsi" w:cstheme="minorHAnsi"/>
          <w:b w:val="0"/>
          <w:sz w:val="22"/>
          <w:szCs w:val="20"/>
        </w:rPr>
        <w:t xml:space="preserve"> EXCEPCIÓN</w:t>
      </w:r>
      <w:r w:rsidR="002F3078">
        <w:rPr>
          <w:rFonts w:asciiTheme="minorHAnsi" w:hAnsiTheme="minorHAnsi" w:cstheme="minorHAnsi"/>
          <w:b w:val="0"/>
          <w:sz w:val="22"/>
          <w:szCs w:val="20"/>
        </w:rPr>
        <w:t>.</w:t>
      </w:r>
    </w:p>
    <w:p w:rsidR="00FC3E2D" w:rsidRDefault="00FC3E2D" w:rsidP="0018489F">
      <w:pPr>
        <w:pStyle w:val="Textoindependiente2"/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4759A5" w:rsidRPr="00D93F83" w:rsidRDefault="00D93F83" w:rsidP="0018489F">
      <w:pPr>
        <w:pStyle w:val="Textoindependiente2"/>
        <w:jc w:val="both"/>
        <w:outlineLvl w:val="0"/>
        <w:rPr>
          <w:rFonts w:asciiTheme="minorHAnsi" w:hAnsiTheme="minorHAnsi" w:cstheme="minorHAnsi"/>
          <w:b w:val="0"/>
          <w:sz w:val="22"/>
          <w:szCs w:val="20"/>
        </w:rPr>
      </w:pPr>
      <w:r w:rsidRPr="00B44D6D">
        <w:rPr>
          <w:rFonts w:asciiTheme="minorHAnsi" w:hAnsiTheme="minorHAnsi" w:cstheme="minorHAnsi"/>
          <w:b w:val="0"/>
          <w:sz w:val="22"/>
          <w:szCs w:val="22"/>
        </w:rPr>
        <w:t>HASTA TANTO NO REGULARICE LAS CORRELATIVIDADES NO PUEDE RENDIR LA ASIGNATURA QUE REGULARICE CON EXCEPCION</w:t>
      </w:r>
      <w:r>
        <w:rPr>
          <w:rFonts w:asciiTheme="minorHAnsi" w:hAnsiTheme="minorHAnsi" w:cstheme="minorHAnsi"/>
          <w:b w:val="0"/>
          <w:sz w:val="22"/>
          <w:szCs w:val="20"/>
        </w:rPr>
        <w:t>.</w:t>
      </w:r>
    </w:p>
    <w:p w:rsidR="004759A5" w:rsidRPr="00D93F83" w:rsidRDefault="004759A5" w:rsidP="0018489F">
      <w:pPr>
        <w:pStyle w:val="Textoindependiente2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:rsidR="000861E2" w:rsidRPr="00D93F83" w:rsidRDefault="000861E2" w:rsidP="0018489F">
      <w:pPr>
        <w:pStyle w:val="Textoindependiente2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:rsidR="004759A5" w:rsidRPr="00D93F83" w:rsidRDefault="004759A5" w:rsidP="0018489F">
      <w:pPr>
        <w:pStyle w:val="Textoindependiente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D93F83">
        <w:rPr>
          <w:rFonts w:asciiTheme="minorHAnsi" w:hAnsiTheme="minorHAnsi" w:cstheme="minorHAnsi"/>
          <w:sz w:val="20"/>
          <w:szCs w:val="20"/>
        </w:rPr>
        <w:t>FIRMA</w:t>
      </w:r>
      <w:r w:rsidR="0025251A" w:rsidRPr="00D93F83">
        <w:rPr>
          <w:rFonts w:asciiTheme="minorHAnsi" w:hAnsiTheme="minorHAnsi" w:cstheme="minorHAnsi"/>
          <w:sz w:val="20"/>
          <w:szCs w:val="20"/>
        </w:rPr>
        <w:t xml:space="preserve"> ……………………</w:t>
      </w:r>
      <w:r w:rsidR="0025251A" w:rsidRPr="00D93F83">
        <w:rPr>
          <w:rFonts w:asciiTheme="minorHAnsi" w:hAnsiTheme="minorHAnsi" w:cstheme="minorHAnsi"/>
          <w:sz w:val="20"/>
          <w:szCs w:val="20"/>
        </w:rPr>
        <w:tab/>
      </w:r>
      <w:r w:rsidR="0025251A" w:rsidRPr="00D93F83">
        <w:rPr>
          <w:rFonts w:asciiTheme="minorHAnsi" w:hAnsiTheme="minorHAnsi" w:cstheme="minorHAnsi"/>
          <w:sz w:val="20"/>
          <w:szCs w:val="20"/>
        </w:rPr>
        <w:tab/>
        <w:t xml:space="preserve">Aclaración </w:t>
      </w:r>
      <w:r w:rsidRPr="00D93F83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Pr="00D93F83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D93F83">
        <w:rPr>
          <w:rFonts w:asciiTheme="minorHAnsi" w:hAnsiTheme="minorHAnsi" w:cstheme="minorHAnsi"/>
          <w:sz w:val="20"/>
          <w:szCs w:val="20"/>
        </w:rPr>
        <w:t xml:space="preserve">. </w:t>
      </w:r>
      <w:r w:rsidR="0025251A" w:rsidRPr="00D93F83">
        <w:rPr>
          <w:rFonts w:asciiTheme="minorHAnsi" w:hAnsiTheme="minorHAnsi" w:cstheme="minorHAnsi"/>
          <w:sz w:val="20"/>
          <w:szCs w:val="20"/>
        </w:rPr>
        <w:tab/>
      </w:r>
      <w:r w:rsidRPr="00D93F83">
        <w:rPr>
          <w:rFonts w:asciiTheme="minorHAnsi" w:hAnsiTheme="minorHAnsi" w:cstheme="minorHAnsi"/>
          <w:sz w:val="20"/>
          <w:szCs w:val="20"/>
        </w:rPr>
        <w:t xml:space="preserve">e-mail. </w:t>
      </w:r>
      <w:r w:rsidR="0018489F" w:rsidRPr="00D93F83">
        <w:rPr>
          <w:rFonts w:asciiTheme="minorHAnsi" w:hAnsiTheme="minorHAnsi" w:cstheme="minorHAnsi"/>
          <w:sz w:val="20"/>
          <w:szCs w:val="20"/>
        </w:rPr>
        <w:t>……</w:t>
      </w:r>
      <w:r w:rsidR="0025251A" w:rsidRPr="00D93F83">
        <w:rPr>
          <w:rFonts w:asciiTheme="minorHAnsi" w:hAnsiTheme="minorHAnsi" w:cstheme="minorHAnsi"/>
          <w:sz w:val="20"/>
          <w:szCs w:val="20"/>
        </w:rPr>
        <w:t>………</w:t>
      </w:r>
      <w:r w:rsidR="0018489F" w:rsidRPr="00D93F83">
        <w:rPr>
          <w:rFonts w:asciiTheme="minorHAnsi" w:hAnsiTheme="minorHAnsi" w:cstheme="minorHAnsi"/>
          <w:sz w:val="20"/>
          <w:szCs w:val="20"/>
        </w:rPr>
        <w:t>……………</w:t>
      </w:r>
      <w:r w:rsidRPr="00D93F83">
        <w:rPr>
          <w:rFonts w:asciiTheme="minorHAnsi" w:hAnsiTheme="minorHAnsi" w:cstheme="minorHAnsi"/>
          <w:sz w:val="20"/>
          <w:szCs w:val="20"/>
        </w:rPr>
        <w:t>……………………………..</w:t>
      </w:r>
    </w:p>
    <w:sectPr w:rsidR="004759A5" w:rsidRPr="00D93F83" w:rsidSect="0021160E">
      <w:pgSz w:w="11907" w:h="16839" w:code="9"/>
      <w:pgMar w:top="284" w:right="1134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16D"/>
    <w:multiLevelType w:val="hybridMultilevel"/>
    <w:tmpl w:val="44A49AF8"/>
    <w:lvl w:ilvl="0" w:tplc="2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C2A7A4C"/>
    <w:multiLevelType w:val="hybridMultilevel"/>
    <w:tmpl w:val="327ACF9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8D3E25"/>
    <w:multiLevelType w:val="hybridMultilevel"/>
    <w:tmpl w:val="B3BEFC6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158B"/>
    <w:multiLevelType w:val="hybridMultilevel"/>
    <w:tmpl w:val="6E3A4172"/>
    <w:lvl w:ilvl="0" w:tplc="1F78A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AB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DA2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89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D46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E40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A4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207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D09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7212E"/>
    <w:multiLevelType w:val="hybridMultilevel"/>
    <w:tmpl w:val="453EBA22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BBC3CC1"/>
    <w:multiLevelType w:val="hybridMultilevel"/>
    <w:tmpl w:val="FB84BF7A"/>
    <w:lvl w:ilvl="0" w:tplc="2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58"/>
    <w:rsid w:val="0002278F"/>
    <w:rsid w:val="00064094"/>
    <w:rsid w:val="000861E2"/>
    <w:rsid w:val="000C30EE"/>
    <w:rsid w:val="000C6865"/>
    <w:rsid w:val="0018489F"/>
    <w:rsid w:val="001F505C"/>
    <w:rsid w:val="001F7DC2"/>
    <w:rsid w:val="0021160E"/>
    <w:rsid w:val="0025251A"/>
    <w:rsid w:val="00270241"/>
    <w:rsid w:val="00270284"/>
    <w:rsid w:val="00274347"/>
    <w:rsid w:val="002F3078"/>
    <w:rsid w:val="002F3A58"/>
    <w:rsid w:val="00354AC3"/>
    <w:rsid w:val="00360AEC"/>
    <w:rsid w:val="00396EED"/>
    <w:rsid w:val="00410BEC"/>
    <w:rsid w:val="00416B29"/>
    <w:rsid w:val="00432A97"/>
    <w:rsid w:val="004759A5"/>
    <w:rsid w:val="00502D30"/>
    <w:rsid w:val="0051549E"/>
    <w:rsid w:val="005210E5"/>
    <w:rsid w:val="005C7B58"/>
    <w:rsid w:val="00685A7B"/>
    <w:rsid w:val="00694B27"/>
    <w:rsid w:val="00697E7C"/>
    <w:rsid w:val="007448B9"/>
    <w:rsid w:val="0079103F"/>
    <w:rsid w:val="0079520A"/>
    <w:rsid w:val="007A1606"/>
    <w:rsid w:val="007C3C3D"/>
    <w:rsid w:val="00844412"/>
    <w:rsid w:val="008D6098"/>
    <w:rsid w:val="009A76D7"/>
    <w:rsid w:val="009B628D"/>
    <w:rsid w:val="00A3288D"/>
    <w:rsid w:val="00AA5158"/>
    <w:rsid w:val="00AC5D8E"/>
    <w:rsid w:val="00AE2E8E"/>
    <w:rsid w:val="00AE57D0"/>
    <w:rsid w:val="00AF4C21"/>
    <w:rsid w:val="00B44D6D"/>
    <w:rsid w:val="00C40028"/>
    <w:rsid w:val="00C54964"/>
    <w:rsid w:val="00CC2BDC"/>
    <w:rsid w:val="00D026E5"/>
    <w:rsid w:val="00D54D85"/>
    <w:rsid w:val="00D67A5E"/>
    <w:rsid w:val="00D75333"/>
    <w:rsid w:val="00D7688A"/>
    <w:rsid w:val="00D93F83"/>
    <w:rsid w:val="00EC2114"/>
    <w:rsid w:val="00EC4488"/>
    <w:rsid w:val="00F64B72"/>
    <w:rsid w:val="00FC3E2D"/>
    <w:rsid w:val="00FF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DB328C1"/>
  <w15:docId w15:val="{66DDEAE9-3F79-4050-9B0D-101CAB16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88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3288D"/>
    <w:pPr>
      <w:jc w:val="center"/>
    </w:pPr>
    <w:rPr>
      <w:b/>
      <w:bCs/>
    </w:rPr>
  </w:style>
  <w:style w:type="paragraph" w:styleId="Textoindependiente2">
    <w:name w:val="Body Text 2"/>
    <w:basedOn w:val="Normal"/>
    <w:rsid w:val="00A3288D"/>
    <w:rPr>
      <w:b/>
      <w:bCs/>
    </w:rPr>
  </w:style>
  <w:style w:type="paragraph" w:styleId="Mapadeldocumento">
    <w:name w:val="Document Map"/>
    <w:basedOn w:val="Normal"/>
    <w:semiHidden/>
    <w:rsid w:val="00A3288D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D7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PARA CURSAR ASIGNATURAS EN CARACTER DE EXCEPCIÓN</vt:lpstr>
    </vt:vector>
  </TitlesOfParts>
  <Company>exa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PARA CURSAR ASIGNATURAS EN CARACTER DE EXCEPCIÓN</dc:title>
  <dc:creator>mabel</dc:creator>
  <cp:lastModifiedBy>Exactas UNRC</cp:lastModifiedBy>
  <cp:revision>2</cp:revision>
  <cp:lastPrinted>2017-08-04T12:57:00Z</cp:lastPrinted>
  <dcterms:created xsi:type="dcterms:W3CDTF">2020-02-28T13:38:00Z</dcterms:created>
  <dcterms:modified xsi:type="dcterms:W3CDTF">2020-02-28T13:38:00Z</dcterms:modified>
</cp:coreProperties>
</file>